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BC" w:rsidRDefault="00E531BC" w:rsidP="00E531BC">
      <w:pPr>
        <w:tabs>
          <w:tab w:val="left" w:pos="4200"/>
          <w:tab w:val="center" w:pos="72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Сведения </w:t>
      </w:r>
    </w:p>
    <w:p w:rsidR="00E531BC" w:rsidRDefault="00E531BC" w:rsidP="00E531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E531BC" w:rsidRDefault="00E531BC" w:rsidP="00E531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2019 года</w:t>
      </w:r>
    </w:p>
    <w:p w:rsidR="00E531BC" w:rsidRDefault="00E531BC" w:rsidP="00E531B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609"/>
        <w:gridCol w:w="2793"/>
        <w:gridCol w:w="5996"/>
      </w:tblGrid>
      <w:tr w:rsidR="00E531BC" w:rsidTr="00A35671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2019год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b/>
                <w:sz w:val="24"/>
                <w:szCs w:val="24"/>
              </w:rPr>
              <w:t>недвижимого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</w:t>
            </w:r>
            <w:proofErr w:type="gramStart"/>
            <w:r>
              <w:rPr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b/>
                <w:sz w:val="24"/>
                <w:szCs w:val="24"/>
              </w:rPr>
              <w:t xml:space="preserve"> в пользовании 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</w:t>
            </w:r>
            <w:proofErr w:type="gramStart"/>
            <w:r>
              <w:rPr>
                <w:b/>
                <w:sz w:val="24"/>
                <w:szCs w:val="24"/>
              </w:rPr>
              <w:t>)к</w:t>
            </w:r>
            <w:proofErr w:type="gramEnd"/>
            <w:r>
              <w:rPr>
                <w:b/>
                <w:sz w:val="24"/>
                <w:szCs w:val="24"/>
              </w:rPr>
              <w:t>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E531BC" w:rsidTr="00A35671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BC" w:rsidRDefault="00E531BC" w:rsidP="00A356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531BC" w:rsidTr="00A35671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Мишкилеева</w:t>
            </w:r>
            <w:proofErr w:type="spellEnd"/>
            <w:r>
              <w:rPr>
                <w:sz w:val="24"/>
                <w:szCs w:val="24"/>
              </w:rPr>
              <w:t xml:space="preserve"> Екатерина Анатольевна – глава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E5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635201,46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 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кв.м.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209,3 кв.м.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5EDC" w:rsidRDefault="00745ED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5EDC" w:rsidRDefault="00745ED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42,6</w:t>
            </w:r>
          </w:p>
          <w:p w:rsidR="00745EDC" w:rsidRDefault="00745ED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ЗИЛ- 131 .</w:t>
            </w:r>
          </w:p>
          <w:p w:rsidR="00E531BC" w:rsidRPr="00E531BC" w:rsidRDefault="00E531BC" w:rsidP="00E531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NISSAN-TERRANO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/>
        </w:tc>
      </w:tr>
      <w:tr w:rsidR="00E531BC" w:rsidTr="00A35671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324000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254471,0 кв.м.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250095,0 кв.м.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252634,0 кв.м.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Pr="00391DEF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HR</w:t>
            </w:r>
            <w:r w:rsidRPr="00391D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</w:t>
            </w:r>
            <w:r w:rsidRPr="00391D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/>
        </w:tc>
      </w:tr>
      <w:tr w:rsidR="00E531BC" w:rsidTr="00A35671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</w:p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</w:p>
          <w:p w:rsidR="00E531BC" w:rsidRDefault="00E531BC" w:rsidP="00A35671">
            <w:pPr>
              <w:rPr>
                <w:sz w:val="24"/>
                <w:szCs w:val="24"/>
              </w:rPr>
            </w:pPr>
          </w:p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/>
        </w:tc>
      </w:tr>
      <w:tr w:rsidR="00E531BC" w:rsidTr="00A35671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</w:p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1BC" w:rsidRDefault="00E531BC" w:rsidP="00A356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>
            <w:pPr>
              <w:rPr>
                <w:sz w:val="24"/>
                <w:szCs w:val="24"/>
              </w:rPr>
            </w:pPr>
          </w:p>
          <w:p w:rsidR="00E531BC" w:rsidRDefault="00E531BC" w:rsidP="00A3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C" w:rsidRDefault="00E531BC" w:rsidP="00A35671"/>
        </w:tc>
      </w:tr>
    </w:tbl>
    <w:p w:rsidR="00E531BC" w:rsidRDefault="00E531BC" w:rsidP="00E531BC">
      <w:pPr>
        <w:autoSpaceDE w:val="0"/>
        <w:autoSpaceDN w:val="0"/>
        <w:adjustRightInd w:val="0"/>
        <w:rPr>
          <w:b/>
          <w:bCs/>
        </w:rPr>
      </w:pPr>
    </w:p>
    <w:p w:rsidR="00A02FE8" w:rsidRDefault="00A02FE8"/>
    <w:sectPr w:rsidR="00A02FE8" w:rsidSect="00E531B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531BC"/>
    <w:rsid w:val="00745EDC"/>
    <w:rsid w:val="00A02FE8"/>
    <w:rsid w:val="00D23742"/>
    <w:rsid w:val="00E5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2021-05-19T05:34:00Z</dcterms:created>
  <dcterms:modified xsi:type="dcterms:W3CDTF">2021-05-19T06:00:00Z</dcterms:modified>
</cp:coreProperties>
</file>